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1F" w:rsidRDefault="00F950D0" w:rsidP="005A761F">
      <w:pPr>
        <w:shd w:val="clear" w:color="auto" w:fill="FFFFFF"/>
        <w:spacing w:after="15"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Информационное письмо </w:t>
      </w:r>
    </w:p>
    <w:p w:rsidR="00277A41" w:rsidRDefault="00277A41" w:rsidP="005A761F">
      <w:pPr>
        <w:shd w:val="clear" w:color="auto" w:fill="FFFFFF"/>
        <w:spacing w:after="15" w:line="240" w:lineRule="auto"/>
        <w:jc w:val="right"/>
        <w:rPr>
          <w:rFonts w:ascii="Times New Roman" w:eastAsia="Times New Roman" w:hAnsi="Times New Roman" w:cs="Times New Roman"/>
          <w:sz w:val="24"/>
          <w:szCs w:val="24"/>
          <w:lang w:eastAsia="ru-RU"/>
        </w:rPr>
      </w:pPr>
    </w:p>
    <w:p w:rsidR="005A761F" w:rsidRDefault="005A761F" w:rsidP="005A761F">
      <w:pPr>
        <w:shd w:val="clear" w:color="auto" w:fill="FFFFFF"/>
        <w:spacing w:after="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Министерство здравоохранения Забайкальского</w:t>
      </w:r>
      <w:r w:rsidR="004F6357">
        <w:rPr>
          <w:rFonts w:ascii="Times New Roman" w:eastAsia="Times New Roman" w:hAnsi="Times New Roman" w:cs="Times New Roman"/>
          <w:b/>
          <w:sz w:val="24"/>
          <w:szCs w:val="24"/>
          <w:lang w:eastAsia="ru-RU"/>
        </w:rPr>
        <w:t xml:space="preserve"> края</w:t>
      </w:r>
    </w:p>
    <w:p w:rsidR="005A761F" w:rsidRDefault="005A761F" w:rsidP="005A761F">
      <w:pPr>
        <w:shd w:val="clear" w:color="auto" w:fill="FFFFFF"/>
        <w:spacing w:after="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Забайкальское краевое общество хирургов</w:t>
      </w:r>
    </w:p>
    <w:p w:rsidR="005A761F" w:rsidRDefault="00052829" w:rsidP="005A761F">
      <w:pPr>
        <w:shd w:val="clear" w:color="auto" w:fill="FFFFFF"/>
        <w:spacing w:after="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Законодательное собрание</w:t>
      </w:r>
      <w:r w:rsidR="005A761F">
        <w:rPr>
          <w:rFonts w:ascii="Times New Roman" w:eastAsia="Times New Roman" w:hAnsi="Times New Roman" w:cs="Times New Roman"/>
          <w:b/>
          <w:sz w:val="24"/>
          <w:szCs w:val="24"/>
          <w:lang w:eastAsia="ru-RU"/>
        </w:rPr>
        <w:t xml:space="preserve"> Забайкальского края</w:t>
      </w:r>
    </w:p>
    <w:p w:rsidR="005A761F" w:rsidRDefault="005A761F" w:rsidP="005A761F">
      <w:pPr>
        <w:shd w:val="clear" w:color="auto" w:fill="FFFFFF"/>
        <w:spacing w:after="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ГБОУ ВПО </w:t>
      </w:r>
      <w:r>
        <w:rPr>
          <w:rFonts w:ascii="Times New Roman" w:eastAsia="Times New Roman" w:hAnsi="Times New Roman" w:cs="Times New Roman"/>
          <w:b/>
          <w:bCs/>
          <w:sz w:val="24"/>
          <w:szCs w:val="24"/>
          <w:lang w:eastAsia="ru-RU"/>
        </w:rPr>
        <w:t xml:space="preserve">«Читинская государственная медицинская академия» </w:t>
      </w:r>
      <w:r>
        <w:rPr>
          <w:rFonts w:ascii="Times New Roman" w:eastAsia="Times New Roman" w:hAnsi="Times New Roman" w:cs="Times New Roman"/>
          <w:b/>
          <w:sz w:val="24"/>
          <w:szCs w:val="24"/>
          <w:lang w:eastAsia="ru-RU"/>
        </w:rPr>
        <w:t>Минздрава РФ</w:t>
      </w:r>
    </w:p>
    <w:p w:rsidR="005A761F" w:rsidRDefault="005A761F" w:rsidP="00885537">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Кафедра факультетской хирургии с курсом урологии</w:t>
      </w:r>
    </w:p>
    <w:p w:rsidR="007A6B87" w:rsidRDefault="007A6B87" w:rsidP="00885537">
      <w:pPr>
        <w:spacing w:line="240" w:lineRule="auto"/>
        <w:jc w:val="center"/>
        <w:rPr>
          <w:rFonts w:ascii="Times New Roman" w:hAnsi="Times New Roman" w:cs="Times New Roman"/>
          <w:sz w:val="24"/>
          <w:szCs w:val="24"/>
        </w:rPr>
      </w:pPr>
    </w:p>
    <w:p w:rsidR="005A761F" w:rsidRPr="007A6B87" w:rsidRDefault="00183964" w:rsidP="007A6B87">
      <w:pPr>
        <w:pStyle w:val="a7"/>
        <w:jc w:val="center"/>
        <w:rPr>
          <w:rFonts w:ascii="Times New Roman" w:hAnsi="Times New Roman" w:cs="Times New Roman"/>
          <w:sz w:val="24"/>
        </w:rPr>
      </w:pPr>
      <w:r w:rsidRPr="007A6B87">
        <w:rPr>
          <w:rFonts w:ascii="Times New Roman" w:hAnsi="Times New Roman" w:cs="Times New Roman"/>
          <w:sz w:val="24"/>
        </w:rPr>
        <w:t xml:space="preserve">Уважаемые </w:t>
      </w:r>
      <w:r w:rsidR="00885537" w:rsidRPr="007A6B87">
        <w:rPr>
          <w:rFonts w:ascii="Times New Roman" w:hAnsi="Times New Roman" w:cs="Times New Roman"/>
          <w:sz w:val="24"/>
        </w:rPr>
        <w:t>к</w:t>
      </w:r>
      <w:r w:rsidRPr="007A6B87">
        <w:rPr>
          <w:rFonts w:ascii="Times New Roman" w:hAnsi="Times New Roman" w:cs="Times New Roman"/>
          <w:sz w:val="24"/>
        </w:rPr>
        <w:t>оллеги</w:t>
      </w:r>
      <w:r w:rsidR="005A761F" w:rsidRPr="007A6B87">
        <w:rPr>
          <w:rFonts w:ascii="Times New Roman" w:hAnsi="Times New Roman" w:cs="Times New Roman"/>
          <w:sz w:val="24"/>
        </w:rPr>
        <w:t>!</w:t>
      </w:r>
      <w:r w:rsidR="00F950D0">
        <w:rPr>
          <w:rFonts w:ascii="Times New Roman" w:hAnsi="Times New Roman" w:cs="Times New Roman"/>
          <w:sz w:val="24"/>
        </w:rPr>
        <w:t xml:space="preserve"> </w:t>
      </w:r>
      <w:r w:rsidR="00D53018" w:rsidRPr="007A6B87">
        <w:rPr>
          <w:rFonts w:ascii="Times New Roman" w:hAnsi="Times New Roman" w:cs="Times New Roman"/>
          <w:sz w:val="24"/>
        </w:rPr>
        <w:t>Приглашаем Вас принять участие!</w:t>
      </w:r>
    </w:p>
    <w:p w:rsidR="00F950D0" w:rsidRDefault="00F950D0" w:rsidP="007A6B87">
      <w:pPr>
        <w:pStyle w:val="a7"/>
        <w:jc w:val="center"/>
        <w:rPr>
          <w:rFonts w:ascii="Times New Roman" w:hAnsi="Times New Roman" w:cs="Times New Roman"/>
          <w:b/>
          <w:i/>
          <w:sz w:val="24"/>
        </w:rPr>
      </w:pPr>
    </w:p>
    <w:p w:rsidR="005A761F" w:rsidRPr="007A6B87" w:rsidRDefault="004F6357" w:rsidP="007A6B87">
      <w:pPr>
        <w:pStyle w:val="a7"/>
        <w:jc w:val="center"/>
        <w:rPr>
          <w:rFonts w:ascii="Times New Roman" w:hAnsi="Times New Roman" w:cs="Times New Roman"/>
          <w:b/>
          <w:i/>
          <w:sz w:val="24"/>
        </w:rPr>
      </w:pPr>
      <w:r w:rsidRPr="007A6B87">
        <w:rPr>
          <w:rFonts w:ascii="Times New Roman" w:hAnsi="Times New Roman" w:cs="Times New Roman"/>
          <w:b/>
          <w:i/>
          <w:sz w:val="24"/>
        </w:rPr>
        <w:t>В</w:t>
      </w:r>
      <w:r w:rsidR="00A7087E" w:rsidRPr="007A6B87">
        <w:rPr>
          <w:rFonts w:ascii="Times New Roman" w:hAnsi="Times New Roman" w:cs="Times New Roman"/>
          <w:b/>
          <w:i/>
          <w:sz w:val="24"/>
        </w:rPr>
        <w:t xml:space="preserve"> межрегиональной конференции «</w:t>
      </w:r>
      <w:r w:rsidR="00A7087E" w:rsidRPr="007A6B87">
        <w:rPr>
          <w:rFonts w:ascii="Times New Roman" w:hAnsi="Times New Roman" w:cs="Times New Roman"/>
          <w:b/>
          <w:i/>
          <w:sz w:val="24"/>
          <w:lang w:val="en-US"/>
        </w:rPr>
        <w:t>III</w:t>
      </w:r>
      <w:r w:rsidR="00A7087E" w:rsidRPr="007A6B87">
        <w:rPr>
          <w:rFonts w:ascii="Times New Roman" w:hAnsi="Times New Roman" w:cs="Times New Roman"/>
          <w:b/>
          <w:i/>
          <w:sz w:val="24"/>
        </w:rPr>
        <w:t xml:space="preserve"> съезд хирургов Забайкальского края»</w:t>
      </w:r>
    </w:p>
    <w:p w:rsidR="005A761F" w:rsidRDefault="00A7087E" w:rsidP="007A6B87">
      <w:pPr>
        <w:pStyle w:val="a7"/>
        <w:jc w:val="center"/>
        <w:rPr>
          <w:rFonts w:ascii="Times New Roman" w:hAnsi="Times New Roman" w:cs="Times New Roman"/>
          <w:b/>
          <w:sz w:val="24"/>
        </w:rPr>
      </w:pPr>
      <w:r w:rsidRPr="007A6B87">
        <w:rPr>
          <w:rFonts w:ascii="Times New Roman" w:hAnsi="Times New Roman" w:cs="Times New Roman"/>
          <w:b/>
          <w:sz w:val="24"/>
        </w:rPr>
        <w:t>19</w:t>
      </w:r>
      <w:r w:rsidR="005A761F" w:rsidRPr="007A6B87">
        <w:rPr>
          <w:rFonts w:ascii="Times New Roman" w:hAnsi="Times New Roman" w:cs="Times New Roman"/>
          <w:b/>
          <w:sz w:val="24"/>
        </w:rPr>
        <w:t>-2</w:t>
      </w:r>
      <w:r w:rsidRPr="007A6B87">
        <w:rPr>
          <w:rFonts w:ascii="Times New Roman" w:hAnsi="Times New Roman" w:cs="Times New Roman"/>
          <w:b/>
          <w:sz w:val="24"/>
        </w:rPr>
        <w:t xml:space="preserve">0 </w:t>
      </w:r>
      <w:r w:rsidR="005A761F" w:rsidRPr="007A6B87">
        <w:rPr>
          <w:rFonts w:ascii="Times New Roman" w:hAnsi="Times New Roman" w:cs="Times New Roman"/>
          <w:b/>
          <w:sz w:val="24"/>
        </w:rPr>
        <w:t>мая  201</w:t>
      </w:r>
      <w:r w:rsidRPr="007A6B87">
        <w:rPr>
          <w:rFonts w:ascii="Times New Roman" w:hAnsi="Times New Roman" w:cs="Times New Roman"/>
          <w:b/>
          <w:sz w:val="24"/>
        </w:rPr>
        <w:t>6</w:t>
      </w:r>
      <w:r w:rsidR="005A761F" w:rsidRPr="007A6B87">
        <w:rPr>
          <w:rFonts w:ascii="Times New Roman" w:hAnsi="Times New Roman" w:cs="Times New Roman"/>
          <w:b/>
          <w:sz w:val="24"/>
        </w:rPr>
        <w:t xml:space="preserve"> года  </w:t>
      </w:r>
      <w:proofErr w:type="gramStart"/>
      <w:r w:rsidR="005A761F" w:rsidRPr="007A6B87">
        <w:rPr>
          <w:rFonts w:ascii="Times New Roman" w:hAnsi="Times New Roman" w:cs="Times New Roman"/>
          <w:b/>
          <w:sz w:val="24"/>
        </w:rPr>
        <w:t>г</w:t>
      </w:r>
      <w:proofErr w:type="gramEnd"/>
      <w:r w:rsidR="005A761F" w:rsidRPr="007A6B87">
        <w:rPr>
          <w:rFonts w:ascii="Times New Roman" w:hAnsi="Times New Roman" w:cs="Times New Roman"/>
          <w:b/>
          <w:sz w:val="24"/>
        </w:rPr>
        <w:t>. Чита</w:t>
      </w:r>
    </w:p>
    <w:p w:rsidR="00F950D0" w:rsidRPr="007A6B87" w:rsidRDefault="00F950D0" w:rsidP="007A6B87">
      <w:pPr>
        <w:pStyle w:val="a7"/>
        <w:jc w:val="center"/>
        <w:rPr>
          <w:rFonts w:ascii="Times New Roman" w:hAnsi="Times New Roman" w:cs="Times New Roman"/>
          <w:b/>
          <w:sz w:val="24"/>
        </w:rPr>
      </w:pPr>
    </w:p>
    <w:p w:rsidR="005A761F" w:rsidRDefault="005A761F" w:rsidP="005A761F">
      <w:pPr>
        <w:spacing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ПРЕДСЕДАТЕЛИ ОРГКОМИТЕТА:</w:t>
      </w:r>
    </w:p>
    <w:p w:rsidR="005A761F" w:rsidRDefault="005A761F" w:rsidP="005A761F">
      <w:pPr>
        <w:spacing w:line="240" w:lineRule="auto"/>
        <w:jc w:val="both"/>
        <w:rPr>
          <w:rFonts w:ascii="Times New Roman" w:hAnsi="Times New Roman" w:cs="Times New Roman"/>
          <w:sz w:val="24"/>
          <w:szCs w:val="24"/>
        </w:rPr>
      </w:pPr>
      <w:r>
        <w:rPr>
          <w:rFonts w:ascii="Times New Roman" w:hAnsi="Times New Roman" w:cs="Times New Roman"/>
          <w:b/>
          <w:sz w:val="24"/>
          <w:szCs w:val="24"/>
        </w:rPr>
        <w:t>Лобанов Сергей Леонидович</w:t>
      </w:r>
      <w:r>
        <w:rPr>
          <w:rFonts w:ascii="Times New Roman" w:hAnsi="Times New Roman" w:cs="Times New Roman"/>
          <w:sz w:val="24"/>
          <w:szCs w:val="24"/>
        </w:rPr>
        <w:t xml:space="preserve"> – заведующий кафедрой факультетской хирургии, д.м.н., профессор, заслуженный врач РФ, председатель Забайкальского краевого общества хирургов.</w:t>
      </w:r>
      <w:bookmarkStart w:id="0" w:name="_GoBack"/>
      <w:bookmarkEnd w:id="0"/>
    </w:p>
    <w:p w:rsidR="005A761F" w:rsidRDefault="005A761F" w:rsidP="005A761F">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Саклаков</w:t>
      </w:r>
      <w:proofErr w:type="spellEnd"/>
      <w:r>
        <w:rPr>
          <w:rFonts w:ascii="Times New Roman" w:hAnsi="Times New Roman" w:cs="Times New Roman"/>
          <w:b/>
          <w:sz w:val="24"/>
          <w:szCs w:val="24"/>
        </w:rPr>
        <w:t xml:space="preserve"> Алексей Викторович</w:t>
      </w:r>
      <w:r>
        <w:rPr>
          <w:rFonts w:ascii="Times New Roman" w:hAnsi="Times New Roman" w:cs="Times New Roman"/>
          <w:sz w:val="24"/>
          <w:szCs w:val="24"/>
        </w:rPr>
        <w:t xml:space="preserve"> – </w:t>
      </w:r>
      <w:r w:rsidR="004F6357">
        <w:rPr>
          <w:rFonts w:ascii="Times New Roman" w:hAnsi="Times New Roman" w:cs="Times New Roman"/>
          <w:sz w:val="24"/>
          <w:szCs w:val="24"/>
        </w:rPr>
        <w:t>з</w:t>
      </w:r>
      <w:r>
        <w:rPr>
          <w:rFonts w:ascii="Times New Roman" w:hAnsi="Times New Roman" w:cs="Times New Roman"/>
          <w:sz w:val="24"/>
          <w:szCs w:val="24"/>
        </w:rPr>
        <w:t>аместитель председателя Забайкальского краевого общества хирургов, депутат законодательного собрания Забайкальского края.</w:t>
      </w:r>
    </w:p>
    <w:p w:rsidR="005A761F" w:rsidRDefault="005A761F" w:rsidP="00A7087E">
      <w:pPr>
        <w:shd w:val="clear" w:color="auto" w:fill="FFFFFF"/>
        <w:spacing w:after="1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ОТВЕТСТВЕННЫ</w:t>
      </w:r>
      <w:r w:rsidR="00A7087E">
        <w:rPr>
          <w:rFonts w:ascii="Times New Roman" w:eastAsia="Times New Roman" w:hAnsi="Times New Roman" w:cs="Times New Roman"/>
          <w:b/>
          <w:bCs/>
          <w:sz w:val="24"/>
          <w:szCs w:val="24"/>
          <w:lang w:eastAsia="ru-RU"/>
        </w:rPr>
        <w:t>Е</w:t>
      </w:r>
      <w:r>
        <w:rPr>
          <w:rFonts w:ascii="Times New Roman" w:eastAsia="Times New Roman" w:hAnsi="Times New Roman" w:cs="Times New Roman"/>
          <w:b/>
          <w:bCs/>
          <w:sz w:val="24"/>
          <w:szCs w:val="24"/>
          <w:lang w:eastAsia="ru-RU"/>
        </w:rPr>
        <w:t xml:space="preserve"> СЕКРЕТАР</w:t>
      </w:r>
      <w:r w:rsidR="00A7087E">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w:t>
      </w:r>
    </w:p>
    <w:p w:rsidR="00F950D0" w:rsidRDefault="00F950D0" w:rsidP="003258A5">
      <w:pPr>
        <w:shd w:val="clear" w:color="auto" w:fill="FFFFFF"/>
        <w:spacing w:after="15"/>
        <w:ind w:left="360"/>
        <w:jc w:val="both"/>
        <w:rPr>
          <w:rFonts w:ascii="Times New Roman" w:hAnsi="Times New Roman" w:cs="Times New Roman"/>
          <w:b/>
          <w:bCs/>
          <w:sz w:val="24"/>
        </w:rPr>
      </w:pPr>
    </w:p>
    <w:p w:rsidR="005A761F" w:rsidRPr="003258A5" w:rsidRDefault="00A7087E" w:rsidP="00F950D0">
      <w:pPr>
        <w:shd w:val="clear" w:color="auto" w:fill="FFFFFF"/>
        <w:spacing w:after="15"/>
        <w:jc w:val="both"/>
        <w:rPr>
          <w:rFonts w:ascii="Times New Roman" w:hAnsi="Times New Roman" w:cs="Times New Roman"/>
          <w:b/>
          <w:bCs/>
          <w:sz w:val="24"/>
        </w:rPr>
      </w:pPr>
      <w:r w:rsidRPr="003258A5">
        <w:rPr>
          <w:rFonts w:ascii="Times New Roman" w:hAnsi="Times New Roman" w:cs="Times New Roman"/>
          <w:b/>
          <w:bCs/>
          <w:sz w:val="24"/>
        </w:rPr>
        <w:t xml:space="preserve">Яшнов Алексей Александрович – </w:t>
      </w:r>
      <w:r w:rsidRPr="003258A5">
        <w:rPr>
          <w:rFonts w:ascii="Times New Roman" w:hAnsi="Times New Roman" w:cs="Times New Roman"/>
          <w:sz w:val="24"/>
        </w:rPr>
        <w:t>аспирант кафедры факультетской хирургии с курсом урологии ГБОУ ВПО ЧГМА</w:t>
      </w:r>
    </w:p>
    <w:p w:rsidR="00F950D0" w:rsidRDefault="00F950D0" w:rsidP="00F950D0">
      <w:pPr>
        <w:shd w:val="clear" w:color="auto" w:fill="FFFFFF"/>
        <w:spacing w:after="15"/>
        <w:jc w:val="both"/>
        <w:rPr>
          <w:rFonts w:ascii="Times New Roman" w:hAnsi="Times New Roman" w:cs="Times New Roman"/>
          <w:b/>
          <w:bCs/>
          <w:sz w:val="24"/>
        </w:rPr>
      </w:pPr>
    </w:p>
    <w:p w:rsidR="005A761F" w:rsidRPr="003258A5" w:rsidRDefault="005A761F" w:rsidP="00F950D0">
      <w:pPr>
        <w:shd w:val="clear" w:color="auto" w:fill="FFFFFF"/>
        <w:spacing w:after="15"/>
        <w:jc w:val="both"/>
        <w:rPr>
          <w:rFonts w:ascii="Times New Roman" w:hAnsi="Times New Roman" w:cs="Times New Roman"/>
          <w:bCs/>
          <w:sz w:val="24"/>
        </w:rPr>
      </w:pPr>
      <w:r w:rsidRPr="003258A5">
        <w:rPr>
          <w:rFonts w:ascii="Times New Roman" w:hAnsi="Times New Roman" w:cs="Times New Roman"/>
          <w:b/>
          <w:bCs/>
          <w:sz w:val="24"/>
        </w:rPr>
        <w:t xml:space="preserve">Ханина Юлия Сергеевна – </w:t>
      </w:r>
      <w:r w:rsidRPr="003258A5">
        <w:rPr>
          <w:rFonts w:ascii="Times New Roman" w:hAnsi="Times New Roman" w:cs="Times New Roman"/>
          <w:bCs/>
          <w:sz w:val="24"/>
        </w:rPr>
        <w:t>доцент кафедры факультетской хирургии с курсом урологии ГБОУ ВПО ЧГМА, к.м.н. Ответственный секретарь Забайкальского краевого общества хирургов</w:t>
      </w:r>
    </w:p>
    <w:p w:rsidR="00F950D0" w:rsidRDefault="00F950D0" w:rsidP="005A761F">
      <w:pPr>
        <w:shd w:val="clear" w:color="auto" w:fill="FFFFFF"/>
        <w:spacing w:after="0" w:line="240" w:lineRule="auto"/>
        <w:jc w:val="both"/>
        <w:rPr>
          <w:rFonts w:ascii="Times New Roman" w:eastAsia="Times New Roman" w:hAnsi="Times New Roman" w:cs="Times New Roman"/>
          <w:b/>
          <w:bCs/>
          <w:sz w:val="24"/>
          <w:szCs w:val="24"/>
          <w:lang w:eastAsia="ru-RU"/>
        </w:rPr>
      </w:pPr>
    </w:p>
    <w:p w:rsidR="005A761F" w:rsidRDefault="005A761F" w:rsidP="005A761F">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ЧЛЕНЫ ОРГКОМИТЕТА: </w:t>
      </w:r>
    </w:p>
    <w:p w:rsidR="00F950D0" w:rsidRDefault="00F950D0" w:rsidP="005A761F">
      <w:pPr>
        <w:shd w:val="clear" w:color="auto" w:fill="FFFFFF"/>
        <w:spacing w:after="0" w:line="240" w:lineRule="auto"/>
        <w:jc w:val="both"/>
        <w:rPr>
          <w:rFonts w:ascii="Times New Roman" w:eastAsia="Times New Roman" w:hAnsi="Times New Roman" w:cs="Times New Roman"/>
          <w:sz w:val="24"/>
          <w:szCs w:val="24"/>
          <w:lang w:eastAsia="ru-RU"/>
        </w:rPr>
      </w:pPr>
    </w:p>
    <w:p w:rsidR="00052829" w:rsidRPr="00A7087E" w:rsidRDefault="00052829" w:rsidP="00F950D0">
      <w:pPr>
        <w:pStyle w:val="a4"/>
        <w:numPr>
          <w:ilvl w:val="0"/>
          <w:numId w:val="4"/>
        </w:numPr>
        <w:ind w:left="357" w:hanging="357"/>
        <w:jc w:val="both"/>
        <w:rPr>
          <w:bCs/>
        </w:rPr>
      </w:pPr>
      <w:proofErr w:type="spellStart"/>
      <w:r w:rsidRPr="00A7087E">
        <w:rPr>
          <w:b/>
          <w:bCs/>
        </w:rPr>
        <w:t>Усков</w:t>
      </w:r>
      <w:proofErr w:type="spellEnd"/>
      <w:r w:rsidRPr="00A7087E">
        <w:rPr>
          <w:b/>
          <w:bCs/>
        </w:rPr>
        <w:t xml:space="preserve"> Сергей Анатольевич – </w:t>
      </w:r>
      <w:r w:rsidRPr="00A7087E">
        <w:rPr>
          <w:bCs/>
        </w:rPr>
        <w:t>консультант по хирургии Министерства Здравоохранения Забайкальского края</w:t>
      </w:r>
      <w:r w:rsidR="00F950D0">
        <w:rPr>
          <w:bCs/>
        </w:rPr>
        <w:t>.</w:t>
      </w:r>
    </w:p>
    <w:p w:rsidR="00A7087E" w:rsidRPr="00A7087E" w:rsidRDefault="00A7087E" w:rsidP="00F950D0">
      <w:pPr>
        <w:pStyle w:val="a4"/>
        <w:numPr>
          <w:ilvl w:val="0"/>
          <w:numId w:val="4"/>
        </w:numPr>
        <w:ind w:left="357" w:hanging="357"/>
        <w:jc w:val="both"/>
        <w:rPr>
          <w:bCs/>
        </w:rPr>
      </w:pPr>
      <w:proofErr w:type="spellStart"/>
      <w:r w:rsidRPr="00A7087E">
        <w:rPr>
          <w:b/>
        </w:rPr>
        <w:t>Шальнёв</w:t>
      </w:r>
      <w:proofErr w:type="spellEnd"/>
      <w:r w:rsidRPr="00A7087E">
        <w:rPr>
          <w:b/>
        </w:rPr>
        <w:t xml:space="preserve"> Виктор Александрович</w:t>
      </w:r>
      <w:r w:rsidRPr="00A7087E">
        <w:rPr>
          <w:bCs/>
        </w:rPr>
        <w:t xml:space="preserve"> – главный врач ГУЗ «Краевая клиническая больница»</w:t>
      </w:r>
      <w:r w:rsidR="00F950D0">
        <w:rPr>
          <w:bCs/>
        </w:rPr>
        <w:t>.</w:t>
      </w:r>
    </w:p>
    <w:p w:rsidR="00A7087E" w:rsidRDefault="00A7087E" w:rsidP="00F950D0">
      <w:pPr>
        <w:pStyle w:val="a4"/>
        <w:numPr>
          <w:ilvl w:val="0"/>
          <w:numId w:val="4"/>
        </w:numPr>
        <w:ind w:left="357" w:hanging="357"/>
        <w:jc w:val="both"/>
        <w:rPr>
          <w:bCs/>
        </w:rPr>
      </w:pPr>
      <w:proofErr w:type="spellStart"/>
      <w:r w:rsidRPr="00A7087E">
        <w:rPr>
          <w:b/>
          <w:bCs/>
        </w:rPr>
        <w:t>Шовдра</w:t>
      </w:r>
      <w:proofErr w:type="spellEnd"/>
      <w:r w:rsidRPr="00A7087E">
        <w:rPr>
          <w:b/>
          <w:bCs/>
        </w:rPr>
        <w:t xml:space="preserve"> Иван Иванович</w:t>
      </w:r>
      <w:r w:rsidRPr="00A7087E">
        <w:rPr>
          <w:bCs/>
        </w:rPr>
        <w:t xml:space="preserve"> – главный врач ГУЗ «Городская клиническая больница  №1»</w:t>
      </w:r>
    </w:p>
    <w:p w:rsidR="002604BF" w:rsidRPr="007A6B87" w:rsidRDefault="002604BF" w:rsidP="00F950D0">
      <w:pPr>
        <w:pStyle w:val="a4"/>
        <w:numPr>
          <w:ilvl w:val="0"/>
          <w:numId w:val="4"/>
        </w:numPr>
        <w:ind w:left="357" w:hanging="357"/>
        <w:jc w:val="both"/>
        <w:rPr>
          <w:bCs/>
        </w:rPr>
      </w:pPr>
      <w:r>
        <w:rPr>
          <w:b/>
        </w:rPr>
        <w:t>Шаповалов Константин Геннадьевич</w:t>
      </w:r>
      <w:r>
        <w:t xml:space="preserve"> – проректор по лечебной работе ГБОУ ВПО ЧГМА, д.м.н.</w:t>
      </w:r>
    </w:p>
    <w:p w:rsidR="007A6B87" w:rsidRPr="00A7087E" w:rsidRDefault="007A6B87" w:rsidP="00F950D0">
      <w:pPr>
        <w:pStyle w:val="a4"/>
        <w:numPr>
          <w:ilvl w:val="0"/>
          <w:numId w:val="4"/>
        </w:numPr>
        <w:ind w:left="357" w:hanging="357"/>
        <w:jc w:val="both"/>
      </w:pPr>
      <w:r>
        <w:rPr>
          <w:b/>
        </w:rPr>
        <w:t xml:space="preserve">Богомолов Николай Иванович </w:t>
      </w:r>
      <w:proofErr w:type="gramStart"/>
      <w:r w:rsidRPr="007A6B87">
        <w:rPr>
          <w:bCs/>
        </w:rPr>
        <w:t>-</w:t>
      </w:r>
      <w:r w:rsidRPr="00A7087E">
        <w:t>з</w:t>
      </w:r>
      <w:proofErr w:type="gramEnd"/>
      <w:r w:rsidRPr="00A7087E">
        <w:t xml:space="preserve">аведующий кафедрой </w:t>
      </w:r>
      <w:r>
        <w:t>госпитальной хирургии</w:t>
      </w:r>
      <w:r w:rsidRPr="00A7087E">
        <w:t xml:space="preserve"> ГБОУ ВПО ЧГМА, д.м.н., </w:t>
      </w:r>
      <w:proofErr w:type="spellStart"/>
      <w:r w:rsidRPr="00A7087E">
        <w:t>профессор</w:t>
      </w:r>
      <w:r>
        <w:t>,заслуженный</w:t>
      </w:r>
      <w:proofErr w:type="spellEnd"/>
      <w:r>
        <w:t xml:space="preserve"> врач РФ</w:t>
      </w:r>
      <w:r w:rsidR="00F950D0">
        <w:t>.</w:t>
      </w:r>
    </w:p>
    <w:p w:rsidR="005A761F" w:rsidRPr="00A7087E" w:rsidRDefault="005A761F" w:rsidP="00F950D0">
      <w:pPr>
        <w:pStyle w:val="a4"/>
        <w:numPr>
          <w:ilvl w:val="0"/>
          <w:numId w:val="4"/>
        </w:numPr>
        <w:ind w:left="357" w:hanging="357"/>
        <w:jc w:val="both"/>
      </w:pPr>
      <w:r w:rsidRPr="00A7087E">
        <w:rPr>
          <w:b/>
        </w:rPr>
        <w:t>Погребняков Владимир Юрьевич</w:t>
      </w:r>
      <w:r w:rsidRPr="00A7087E">
        <w:t xml:space="preserve"> – заведующий кафедрой лучевой диагностики с курсом онкологии ГБОУ ВПО ЧГМА, д.м.н., </w:t>
      </w:r>
      <w:proofErr w:type="spellStart"/>
      <w:r w:rsidRPr="00A7087E">
        <w:t>профессор</w:t>
      </w:r>
      <w:proofErr w:type="gramStart"/>
      <w:r w:rsidR="002604BF">
        <w:t>,з</w:t>
      </w:r>
      <w:proofErr w:type="gramEnd"/>
      <w:r w:rsidR="002604BF">
        <w:t>аслуженный</w:t>
      </w:r>
      <w:proofErr w:type="spellEnd"/>
      <w:r w:rsidR="002604BF">
        <w:t xml:space="preserve"> врач РФ</w:t>
      </w:r>
      <w:r w:rsidR="00F950D0">
        <w:t>.</w:t>
      </w:r>
    </w:p>
    <w:p w:rsidR="005A761F" w:rsidRPr="00A7087E" w:rsidRDefault="005A761F" w:rsidP="00F950D0">
      <w:pPr>
        <w:pStyle w:val="a4"/>
        <w:numPr>
          <w:ilvl w:val="0"/>
          <w:numId w:val="4"/>
        </w:numPr>
        <w:ind w:left="357" w:hanging="357"/>
        <w:jc w:val="both"/>
      </w:pPr>
      <w:proofErr w:type="spellStart"/>
      <w:r w:rsidRPr="00A7087E">
        <w:rPr>
          <w:b/>
        </w:rPr>
        <w:t>Намоконов</w:t>
      </w:r>
      <w:proofErr w:type="spellEnd"/>
      <w:r w:rsidRPr="00A7087E">
        <w:rPr>
          <w:b/>
        </w:rPr>
        <w:t xml:space="preserve"> Е</w:t>
      </w:r>
      <w:r w:rsidR="00395E5D" w:rsidRPr="00A7087E">
        <w:rPr>
          <w:b/>
        </w:rPr>
        <w:t>вгений Владимирович</w:t>
      </w:r>
      <w:r w:rsidRPr="00A7087E">
        <w:t xml:space="preserve"> – заведующий кафедрой общей и специализированной хирургии с курсом топографической анатомии и оперативной хирургии, д.м.н., профессор</w:t>
      </w:r>
      <w:r w:rsidR="00F950D0">
        <w:t>.</w:t>
      </w:r>
    </w:p>
    <w:p w:rsidR="00052829" w:rsidRPr="00A7087E" w:rsidRDefault="00052829" w:rsidP="00F950D0">
      <w:pPr>
        <w:pStyle w:val="a4"/>
        <w:numPr>
          <w:ilvl w:val="0"/>
          <w:numId w:val="4"/>
        </w:numPr>
        <w:ind w:left="357" w:hanging="357"/>
        <w:jc w:val="both"/>
        <w:rPr>
          <w:b/>
        </w:rPr>
      </w:pPr>
      <w:proofErr w:type="spellStart"/>
      <w:r w:rsidRPr="00A7087E">
        <w:rPr>
          <w:b/>
        </w:rPr>
        <w:t>Цоктоев</w:t>
      </w:r>
      <w:proofErr w:type="spellEnd"/>
      <w:r w:rsidR="00F950D0">
        <w:rPr>
          <w:b/>
        </w:rPr>
        <w:t xml:space="preserve"> </w:t>
      </w:r>
      <w:proofErr w:type="spellStart"/>
      <w:r w:rsidRPr="00A7087E">
        <w:rPr>
          <w:b/>
        </w:rPr>
        <w:t>ДармажапБалданович</w:t>
      </w:r>
      <w:proofErr w:type="spellEnd"/>
      <w:r w:rsidRPr="00A7087E">
        <w:t xml:space="preserve"> – главный врач ГУЗ «</w:t>
      </w:r>
      <w:proofErr w:type="spellStart"/>
      <w:r w:rsidRPr="00A7087E">
        <w:t>Могойтуйская</w:t>
      </w:r>
      <w:proofErr w:type="spellEnd"/>
      <w:r w:rsidRPr="00A7087E">
        <w:t xml:space="preserve"> ЦРБ»</w:t>
      </w:r>
      <w:r w:rsidR="00F950D0">
        <w:t>.</w:t>
      </w:r>
    </w:p>
    <w:p w:rsidR="005A761F" w:rsidRPr="00A7087E" w:rsidRDefault="005A761F" w:rsidP="00F950D0">
      <w:pPr>
        <w:pStyle w:val="a4"/>
        <w:numPr>
          <w:ilvl w:val="0"/>
          <w:numId w:val="4"/>
        </w:numPr>
        <w:tabs>
          <w:tab w:val="left" w:pos="284"/>
        </w:tabs>
        <w:ind w:left="357" w:hanging="357"/>
        <w:jc w:val="both"/>
      </w:pPr>
      <w:r w:rsidRPr="00A7087E">
        <w:rPr>
          <w:b/>
        </w:rPr>
        <w:t>Лобанов Леонид Сергеевич</w:t>
      </w:r>
      <w:r w:rsidRPr="00A7087E">
        <w:t xml:space="preserve"> - заведующий от</w:t>
      </w:r>
      <w:r w:rsidR="00EA2486" w:rsidRPr="00A7087E">
        <w:t>делением общей хирургии ГУЗ «Городская клиническая больница</w:t>
      </w:r>
      <w:r w:rsidRPr="00A7087E">
        <w:t xml:space="preserve"> №1»</w:t>
      </w:r>
      <w:r w:rsidR="00F950D0">
        <w:t>.</w:t>
      </w:r>
    </w:p>
    <w:p w:rsidR="005A761F" w:rsidRPr="00A7087E" w:rsidRDefault="005A761F" w:rsidP="00F950D0">
      <w:pPr>
        <w:pStyle w:val="a4"/>
        <w:numPr>
          <w:ilvl w:val="0"/>
          <w:numId w:val="4"/>
        </w:numPr>
        <w:ind w:left="357" w:hanging="357"/>
        <w:jc w:val="both"/>
      </w:pPr>
      <w:proofErr w:type="spellStart"/>
      <w:r w:rsidRPr="00A7087E">
        <w:rPr>
          <w:b/>
        </w:rPr>
        <w:lastRenderedPageBreak/>
        <w:t>Митупов</w:t>
      </w:r>
      <w:proofErr w:type="spellEnd"/>
      <w:r w:rsidRPr="00A7087E">
        <w:rPr>
          <w:b/>
        </w:rPr>
        <w:t xml:space="preserve"> Игорь </w:t>
      </w:r>
      <w:proofErr w:type="spellStart"/>
      <w:r w:rsidRPr="00A7087E">
        <w:rPr>
          <w:b/>
        </w:rPr>
        <w:t>Маюрович</w:t>
      </w:r>
      <w:proofErr w:type="spellEnd"/>
      <w:r w:rsidRPr="00A7087E">
        <w:t xml:space="preserve"> – заведующий хирургическим отделением </w:t>
      </w:r>
      <w:r w:rsidR="00D53018" w:rsidRPr="00A7087E">
        <w:t>ГУЗ «Агинская окружная больница»</w:t>
      </w:r>
      <w:r w:rsidR="00F950D0">
        <w:t>.</w:t>
      </w:r>
    </w:p>
    <w:p w:rsidR="00052829" w:rsidRPr="00A7087E" w:rsidRDefault="00052829" w:rsidP="00F950D0">
      <w:pPr>
        <w:pStyle w:val="a4"/>
        <w:numPr>
          <w:ilvl w:val="0"/>
          <w:numId w:val="4"/>
        </w:numPr>
        <w:ind w:left="357" w:hanging="357"/>
        <w:jc w:val="both"/>
        <w:rPr>
          <w:bCs/>
        </w:rPr>
      </w:pPr>
      <w:r w:rsidRPr="00A7087E">
        <w:rPr>
          <w:b/>
          <w:bCs/>
        </w:rPr>
        <w:t>Скворцов Евгений Валерьевич</w:t>
      </w:r>
      <w:r w:rsidRPr="00A7087E">
        <w:rPr>
          <w:bCs/>
        </w:rPr>
        <w:t xml:space="preserve"> – заведующий отделением хирургии НУЗ «Дорожная клиническая больница»</w:t>
      </w:r>
      <w:r w:rsidR="00F950D0">
        <w:rPr>
          <w:bCs/>
        </w:rPr>
        <w:t>.</w:t>
      </w:r>
    </w:p>
    <w:p w:rsidR="00A7087E" w:rsidRPr="00A7087E" w:rsidRDefault="00A7087E" w:rsidP="00F950D0">
      <w:pPr>
        <w:pStyle w:val="a4"/>
        <w:numPr>
          <w:ilvl w:val="0"/>
          <w:numId w:val="4"/>
        </w:numPr>
        <w:ind w:left="357" w:hanging="357"/>
        <w:jc w:val="both"/>
        <w:rPr>
          <w:bCs/>
        </w:rPr>
      </w:pPr>
      <w:r w:rsidRPr="00A7087E">
        <w:rPr>
          <w:b/>
        </w:rPr>
        <w:t>Мясников Сергей Анатольевич</w:t>
      </w:r>
      <w:r w:rsidRPr="00A7087E">
        <w:rPr>
          <w:bCs/>
        </w:rPr>
        <w:t xml:space="preserve"> - заведующий отделением торакальной хирургии ГУЗ «Краевая клиническая больница»</w:t>
      </w:r>
      <w:r w:rsidR="00F950D0">
        <w:rPr>
          <w:bCs/>
        </w:rPr>
        <w:t>.</w:t>
      </w:r>
    </w:p>
    <w:p w:rsidR="00052829" w:rsidRPr="00A7087E" w:rsidRDefault="00052829" w:rsidP="00F950D0">
      <w:pPr>
        <w:pStyle w:val="a4"/>
        <w:numPr>
          <w:ilvl w:val="0"/>
          <w:numId w:val="4"/>
        </w:numPr>
        <w:ind w:left="357" w:hanging="357"/>
        <w:jc w:val="both"/>
      </w:pPr>
      <w:proofErr w:type="spellStart"/>
      <w:r w:rsidRPr="00A7087E">
        <w:rPr>
          <w:b/>
          <w:bCs/>
        </w:rPr>
        <w:t>Блюменкранц</w:t>
      </w:r>
      <w:proofErr w:type="spellEnd"/>
      <w:r w:rsidRPr="00A7087E">
        <w:rPr>
          <w:b/>
          <w:bCs/>
        </w:rPr>
        <w:t xml:space="preserve"> Алексей </w:t>
      </w:r>
      <w:proofErr w:type="spellStart"/>
      <w:r w:rsidRPr="00A7087E">
        <w:rPr>
          <w:b/>
          <w:bCs/>
        </w:rPr>
        <w:t>Эльгардович</w:t>
      </w:r>
      <w:proofErr w:type="spellEnd"/>
      <w:r w:rsidRPr="00A7087E">
        <w:rPr>
          <w:bCs/>
        </w:rPr>
        <w:t xml:space="preserve"> – заведующий центром </w:t>
      </w:r>
      <w:proofErr w:type="spellStart"/>
      <w:r w:rsidRPr="00A7087E">
        <w:rPr>
          <w:bCs/>
        </w:rPr>
        <w:t>эндохирургии</w:t>
      </w:r>
      <w:proofErr w:type="spellEnd"/>
      <w:r w:rsidRPr="00A7087E">
        <w:rPr>
          <w:bCs/>
        </w:rPr>
        <w:t xml:space="preserve"> ГУЗ «Краевая клиническая больница»</w:t>
      </w:r>
      <w:r w:rsidR="00F950D0">
        <w:rPr>
          <w:bCs/>
        </w:rPr>
        <w:t>.</w:t>
      </w:r>
    </w:p>
    <w:p w:rsidR="00052829" w:rsidRPr="00A7087E" w:rsidRDefault="00052829" w:rsidP="00F950D0">
      <w:pPr>
        <w:pStyle w:val="a4"/>
        <w:numPr>
          <w:ilvl w:val="0"/>
          <w:numId w:val="4"/>
        </w:numPr>
        <w:ind w:left="357" w:hanging="357"/>
        <w:jc w:val="both"/>
        <w:rPr>
          <w:bCs/>
        </w:rPr>
      </w:pPr>
      <w:r w:rsidRPr="00A7087E">
        <w:rPr>
          <w:b/>
        </w:rPr>
        <w:t>Размахнин Евгений Владимирович</w:t>
      </w:r>
      <w:r w:rsidRPr="00A7087E">
        <w:t xml:space="preserve"> – </w:t>
      </w:r>
      <w:r w:rsidRPr="00A7087E">
        <w:rPr>
          <w:bCs/>
        </w:rPr>
        <w:t xml:space="preserve">доцент кафедры факультетской хирургии с курсом урологии ГБОУ ВПО ЧГМА, </w:t>
      </w:r>
      <w:r w:rsidR="00A7087E" w:rsidRPr="00A7087E">
        <w:rPr>
          <w:bCs/>
        </w:rPr>
        <w:t>д</w:t>
      </w:r>
      <w:r w:rsidRPr="00A7087E">
        <w:rPr>
          <w:bCs/>
        </w:rPr>
        <w:t>.м.н.</w:t>
      </w:r>
    </w:p>
    <w:p w:rsidR="005A761F" w:rsidRPr="00A7087E" w:rsidRDefault="005A761F" w:rsidP="00F950D0">
      <w:pPr>
        <w:pStyle w:val="a4"/>
        <w:numPr>
          <w:ilvl w:val="0"/>
          <w:numId w:val="4"/>
        </w:numPr>
        <w:ind w:left="357" w:hanging="357"/>
        <w:jc w:val="both"/>
        <w:rPr>
          <w:bCs/>
        </w:rPr>
      </w:pPr>
      <w:proofErr w:type="spellStart"/>
      <w:r w:rsidRPr="00A7087E">
        <w:rPr>
          <w:b/>
          <w:bCs/>
        </w:rPr>
        <w:t>Скажутин</w:t>
      </w:r>
      <w:proofErr w:type="spellEnd"/>
      <w:r w:rsidRPr="00A7087E">
        <w:rPr>
          <w:b/>
          <w:bCs/>
        </w:rPr>
        <w:t xml:space="preserve"> Валерий Георгиевич</w:t>
      </w:r>
      <w:r w:rsidRPr="00A7087E">
        <w:rPr>
          <w:bCs/>
        </w:rPr>
        <w:t xml:space="preserve"> – </w:t>
      </w:r>
      <w:proofErr w:type="spellStart"/>
      <w:r w:rsidR="002C3D27" w:rsidRPr="00A7087E">
        <w:rPr>
          <w:bCs/>
        </w:rPr>
        <w:t>врач-эндохирург</w:t>
      </w:r>
      <w:proofErr w:type="spellEnd"/>
      <w:r w:rsidR="002C3D27" w:rsidRPr="00A7087E">
        <w:rPr>
          <w:bCs/>
        </w:rPr>
        <w:t xml:space="preserve"> медицинского центра </w:t>
      </w:r>
      <w:r w:rsidRPr="00A7087E">
        <w:rPr>
          <w:bCs/>
        </w:rPr>
        <w:t>«Академия здоровья»</w:t>
      </w:r>
      <w:r w:rsidR="00F950D0">
        <w:rPr>
          <w:bCs/>
        </w:rPr>
        <w:t>.</w:t>
      </w:r>
    </w:p>
    <w:p w:rsidR="00A7087E" w:rsidRPr="00A7087E" w:rsidRDefault="00A7087E" w:rsidP="00F950D0">
      <w:pPr>
        <w:pStyle w:val="a4"/>
        <w:numPr>
          <w:ilvl w:val="0"/>
          <w:numId w:val="4"/>
        </w:numPr>
        <w:ind w:left="357" w:hanging="357"/>
        <w:jc w:val="both"/>
        <w:rPr>
          <w:bCs/>
        </w:rPr>
      </w:pPr>
      <w:r w:rsidRPr="00A7087E">
        <w:rPr>
          <w:b/>
        </w:rPr>
        <w:t>Шестопалова Ольга Вадимовна</w:t>
      </w:r>
      <w:r w:rsidRPr="00A7087E">
        <w:rPr>
          <w:bCs/>
        </w:rPr>
        <w:t xml:space="preserve"> – ассистент кафедры общ</w:t>
      </w:r>
      <w:r w:rsidR="00F950D0">
        <w:rPr>
          <w:bCs/>
        </w:rPr>
        <w:t>ей хирургии ГБОУ ВПО ЧГМА</w:t>
      </w:r>
      <w:r w:rsidRPr="00A7087E">
        <w:rPr>
          <w:bCs/>
        </w:rPr>
        <w:t>.</w:t>
      </w:r>
    </w:p>
    <w:p w:rsidR="005A761F" w:rsidRDefault="00C3156C" w:rsidP="005A761F">
      <w:pPr>
        <w:tabs>
          <w:tab w:val="left" w:pos="0"/>
        </w:tabs>
        <w:spacing w:before="120" w:after="240" w:line="240" w:lineRule="auto"/>
        <w:ind w:left="-426"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5A761F">
        <w:rPr>
          <w:rFonts w:ascii="Times New Roman" w:eastAsia="Times New Roman" w:hAnsi="Times New Roman" w:cs="Times New Roman"/>
          <w:b/>
          <w:bCs/>
          <w:sz w:val="24"/>
          <w:szCs w:val="24"/>
          <w:lang w:eastAsia="ru-RU"/>
        </w:rPr>
        <w:t>ПРЕДСТАВЛЕНИЕ ТЕЗИСОВ</w:t>
      </w:r>
    </w:p>
    <w:p w:rsidR="005A761F" w:rsidRDefault="005A761F" w:rsidP="005A761F">
      <w:pPr>
        <w:pStyle w:val="a4"/>
        <w:numPr>
          <w:ilvl w:val="0"/>
          <w:numId w:val="1"/>
        </w:numPr>
        <w:tabs>
          <w:tab w:val="left" w:pos="0"/>
        </w:tabs>
        <w:spacing w:before="100" w:beforeAutospacing="1" w:after="100" w:afterAutospacing="1"/>
        <w:jc w:val="both"/>
      </w:pPr>
      <w:r>
        <w:t xml:space="preserve">Объем тезисов не должен превышать 1 страницы текста.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Тексты оформляются в формате редактора </w:t>
      </w:r>
      <w:proofErr w:type="spellStart"/>
      <w:r>
        <w:rPr>
          <w:rFonts w:ascii="Times New Roman" w:hAnsi="Times New Roman" w:cs="Times New Roman"/>
          <w:sz w:val="24"/>
          <w:szCs w:val="24"/>
        </w:rPr>
        <w:t>MicrosoftWord</w:t>
      </w:r>
      <w:proofErr w:type="spellEnd"/>
      <w:r>
        <w:rPr>
          <w:rFonts w:ascii="Times New Roman" w:hAnsi="Times New Roman" w:cs="Times New Roman"/>
          <w:sz w:val="24"/>
          <w:szCs w:val="24"/>
        </w:rPr>
        <w:t xml:space="preserve">, все поля </w:t>
      </w:r>
      <w:smartTag w:uri="urn:schemas-microsoft-com:office:smarttags" w:element="metricconverter">
        <w:smartTagPr>
          <w:attr w:name="ProductID" w:val="2 см"/>
        </w:smartTagPr>
        <w:r>
          <w:rPr>
            <w:rFonts w:ascii="Times New Roman" w:hAnsi="Times New Roman" w:cs="Times New Roman"/>
            <w:sz w:val="24"/>
            <w:szCs w:val="24"/>
          </w:rPr>
          <w:t>2 см</w:t>
        </w:r>
      </w:smartTag>
      <w:r>
        <w:rPr>
          <w:rFonts w:ascii="Times New Roman" w:hAnsi="Times New Roman" w:cs="Times New Roman"/>
          <w:sz w:val="24"/>
          <w:szCs w:val="24"/>
        </w:rPr>
        <w:t xml:space="preserve">, шрифт </w:t>
      </w:r>
      <w:proofErr w:type="spellStart"/>
      <w:r>
        <w:rPr>
          <w:rFonts w:ascii="Times New Roman" w:hAnsi="Times New Roman" w:cs="Times New Roman"/>
          <w:sz w:val="24"/>
          <w:szCs w:val="24"/>
        </w:rPr>
        <w:t>TimesNewRoman</w:t>
      </w:r>
      <w:proofErr w:type="spellEnd"/>
      <w:r>
        <w:rPr>
          <w:rFonts w:ascii="Times New Roman" w:hAnsi="Times New Roman" w:cs="Times New Roman"/>
          <w:sz w:val="24"/>
          <w:szCs w:val="24"/>
        </w:rPr>
        <w:t>, ке</w:t>
      </w:r>
      <w:r w:rsidR="00277A41">
        <w:rPr>
          <w:rFonts w:ascii="Times New Roman" w:hAnsi="Times New Roman" w:cs="Times New Roman"/>
          <w:sz w:val="24"/>
          <w:szCs w:val="24"/>
        </w:rPr>
        <w:t>гль 12, межстрочный интервал 1,0</w:t>
      </w:r>
      <w:r>
        <w:rPr>
          <w:rFonts w:ascii="Times New Roman" w:hAnsi="Times New Roman" w:cs="Times New Roman"/>
          <w:sz w:val="24"/>
          <w:szCs w:val="24"/>
        </w:rPr>
        <w:t xml:space="preserve">. Текст тезисов необходимо направить в виде отдельного файла с указание ФИО первого автора — Иванов И.И. тезисы.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При форматировании текста нельзя использовать знак переноса слов. Если при работе в MS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перенос слов установлен автоматически, его необходимо отключить, используя пункты меню «сервис», «язык», «расстановка переносов».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Выходные данные тезисов форматируются по «центру» страницы. Название (не более 10 слов) оформляется прописными буквами на русском языке. ФИО авторов оформляются строчными буквами курсивом на русском языке. Инициалы помещаются перед фамилией автора. Порядок, в котором будут указаны авторы, определяется их совместным решением. Город и название учреждения оформляются строчными буквами курсивом на русском языке.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тезисах должны быть изложены структура, цель исследования, материалы и методы, основные результаты и основные выводы.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Тезисы, несоответствующие указанным редакционной коллегией требованиям, к опубликованию не принимаются! </w:t>
      </w:r>
    </w:p>
    <w:p w:rsidR="005A761F" w:rsidRDefault="005A761F" w:rsidP="005A761F">
      <w:pPr>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Порядок представления. </w:t>
      </w:r>
    </w:p>
    <w:p w:rsidR="005A761F" w:rsidRDefault="005A761F" w:rsidP="00A7087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 xml:space="preserve">Срок подачи тезисов  до </w:t>
      </w:r>
      <w:r w:rsidR="00A7087E">
        <w:rPr>
          <w:rFonts w:ascii="Times New Roman" w:eastAsia="Times New Roman" w:hAnsi="Times New Roman"/>
          <w:b/>
          <w:sz w:val="24"/>
          <w:szCs w:val="24"/>
          <w:u w:val="single"/>
          <w:lang w:eastAsia="ru-RU"/>
        </w:rPr>
        <w:t>30 апреля</w:t>
      </w:r>
      <w:r>
        <w:rPr>
          <w:rFonts w:ascii="Times New Roman" w:eastAsia="Times New Roman" w:hAnsi="Times New Roman"/>
          <w:b/>
          <w:sz w:val="24"/>
          <w:szCs w:val="24"/>
          <w:u w:val="single"/>
          <w:lang w:eastAsia="ru-RU"/>
        </w:rPr>
        <w:t xml:space="preserve"> 201</w:t>
      </w:r>
      <w:r w:rsidR="00A7087E">
        <w:rPr>
          <w:rFonts w:ascii="Times New Roman" w:eastAsia="Times New Roman" w:hAnsi="Times New Roman"/>
          <w:b/>
          <w:sz w:val="24"/>
          <w:szCs w:val="24"/>
          <w:u w:val="single"/>
          <w:lang w:eastAsia="ru-RU"/>
        </w:rPr>
        <w:t>6</w:t>
      </w:r>
      <w:r>
        <w:rPr>
          <w:rFonts w:ascii="Times New Roman" w:eastAsia="Times New Roman" w:hAnsi="Times New Roman"/>
          <w:b/>
          <w:sz w:val="24"/>
          <w:szCs w:val="24"/>
          <w:u w:val="single"/>
          <w:lang w:eastAsia="ru-RU"/>
        </w:rPr>
        <w:t xml:space="preserve"> года на электронный адрес:</w:t>
      </w:r>
      <w:hyperlink r:id="rId5" w:history="1">
        <w:r w:rsidR="00A7087E" w:rsidRPr="00995A0B">
          <w:rPr>
            <w:rStyle w:val="a3"/>
            <w:rFonts w:ascii="Times New Roman" w:eastAsia="Times New Roman" w:hAnsi="Times New Roman"/>
            <w:sz w:val="24"/>
            <w:szCs w:val="24"/>
            <w:lang w:val="en-US" w:eastAsia="ru-RU"/>
          </w:rPr>
          <w:t>alexyashnov</w:t>
        </w:r>
        <w:r w:rsidR="00A7087E" w:rsidRPr="00995A0B">
          <w:rPr>
            <w:rStyle w:val="a3"/>
            <w:rFonts w:ascii="Times New Roman" w:eastAsia="Times New Roman" w:hAnsi="Times New Roman"/>
            <w:sz w:val="24"/>
            <w:szCs w:val="24"/>
            <w:lang w:eastAsia="ru-RU"/>
          </w:rPr>
          <w:t>@</w:t>
        </w:r>
        <w:r w:rsidR="00A7087E" w:rsidRPr="00995A0B">
          <w:rPr>
            <w:rStyle w:val="a3"/>
            <w:rFonts w:ascii="Times New Roman" w:eastAsia="Times New Roman" w:hAnsi="Times New Roman"/>
            <w:sz w:val="24"/>
            <w:szCs w:val="24"/>
            <w:lang w:val="en-US" w:eastAsia="ru-RU"/>
          </w:rPr>
          <w:t>mail</w:t>
        </w:r>
        <w:r w:rsidR="00A7087E" w:rsidRPr="00995A0B">
          <w:rPr>
            <w:rStyle w:val="a3"/>
            <w:rFonts w:ascii="Times New Roman" w:eastAsia="Times New Roman" w:hAnsi="Times New Roman"/>
            <w:sz w:val="24"/>
            <w:szCs w:val="24"/>
            <w:lang w:eastAsia="ru-RU"/>
          </w:rPr>
          <w:t>.</w:t>
        </w:r>
        <w:r w:rsidR="00A7087E" w:rsidRPr="00995A0B">
          <w:rPr>
            <w:rStyle w:val="a3"/>
            <w:rFonts w:ascii="Times New Roman" w:eastAsia="Times New Roman" w:hAnsi="Times New Roman"/>
            <w:sz w:val="24"/>
            <w:szCs w:val="24"/>
            <w:lang w:val="en-US" w:eastAsia="ru-RU"/>
          </w:rPr>
          <w:t>ru</w:t>
        </w:r>
      </w:hyperlink>
    </w:p>
    <w:p w:rsidR="005A761F" w:rsidRDefault="005A761F" w:rsidP="005A761F">
      <w:pPr>
        <w:spacing w:after="0" w:line="240" w:lineRule="auto"/>
        <w:ind w:firstLine="567"/>
        <w:jc w:val="both"/>
        <w:rPr>
          <w:rFonts w:ascii="Times New Roman" w:eastAsia="Times New Roman" w:hAnsi="Times New Roman"/>
          <w:i/>
          <w:sz w:val="24"/>
          <w:szCs w:val="24"/>
          <w:lang w:eastAsia="ru-RU"/>
        </w:rPr>
      </w:pPr>
      <w:r>
        <w:rPr>
          <w:rFonts w:ascii="Times New Roman" w:hAnsi="Times New Roman"/>
          <w:sz w:val="24"/>
          <w:szCs w:val="24"/>
        </w:rPr>
        <w:t>При</w:t>
      </w:r>
      <w:r>
        <w:rPr>
          <w:rFonts w:ascii="Times New Roman" w:eastAsia="Times New Roman" w:hAnsi="Times New Roman"/>
          <w:sz w:val="24"/>
          <w:szCs w:val="24"/>
          <w:lang w:eastAsia="ru-RU"/>
        </w:rPr>
        <w:t>отправке просьба указать в графе тема (</w:t>
      </w:r>
      <w:r w:rsidR="00A750EE">
        <w:rPr>
          <w:rFonts w:ascii="Times New Roman" w:eastAsia="Times New Roman" w:hAnsi="Times New Roman"/>
          <w:sz w:val="24"/>
          <w:szCs w:val="24"/>
          <w:lang w:eastAsia="ru-RU"/>
        </w:rPr>
        <w:t>конференция)</w:t>
      </w:r>
      <w:r>
        <w:rPr>
          <w:rFonts w:ascii="Times New Roman" w:eastAsia="Times New Roman" w:hAnsi="Times New Roman"/>
          <w:sz w:val="24"/>
          <w:szCs w:val="24"/>
          <w:lang w:eastAsia="ru-RU"/>
        </w:rPr>
        <w:t xml:space="preserve">. Просьба следовать указанным требованиям. Тезисы, оформленные не по требованиям публиковаться не будут. </w:t>
      </w:r>
      <w:r w:rsidR="00A750EE">
        <w:rPr>
          <w:rFonts w:ascii="Times New Roman" w:eastAsia="Times New Roman" w:hAnsi="Times New Roman"/>
          <w:sz w:val="24"/>
          <w:szCs w:val="24"/>
          <w:lang w:eastAsia="ru-RU"/>
        </w:rPr>
        <w:t>Публикация тезисов бесплатная.</w:t>
      </w:r>
    </w:p>
    <w:p w:rsidR="005A761F" w:rsidRDefault="005A761F" w:rsidP="005A76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конференции будут организованы:  медиц</w:t>
      </w:r>
      <w:r w:rsidR="00A750EE">
        <w:rPr>
          <w:rFonts w:ascii="Times New Roman" w:hAnsi="Times New Roman" w:cs="Times New Roman"/>
          <w:sz w:val="24"/>
          <w:szCs w:val="24"/>
        </w:rPr>
        <w:t>инская выставка, круглые столы,</w:t>
      </w:r>
      <w:r>
        <w:rPr>
          <w:rFonts w:ascii="Times New Roman" w:hAnsi="Times New Roman" w:cs="Times New Roman"/>
          <w:sz w:val="24"/>
          <w:szCs w:val="24"/>
        </w:rPr>
        <w:t xml:space="preserve"> клинические разборы, посвященные наиболее актуальным проблемам малоинвазивной хирургии. </w:t>
      </w:r>
    </w:p>
    <w:p w:rsidR="005A761F" w:rsidRDefault="005A761F" w:rsidP="005A76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проведении конференции планируется участие ведущих специалистов Сибирского и Дальневосточного региона.</w:t>
      </w:r>
    </w:p>
    <w:p w:rsidR="005A761F" w:rsidRDefault="005A761F" w:rsidP="005A761F">
      <w:pPr>
        <w:spacing w:after="0" w:line="24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МЕСТО проведения:  ГБОУ ВПО «Читинская государственная медицинская академия» </w:t>
      </w:r>
    </w:p>
    <w:p w:rsidR="00C3156C" w:rsidRDefault="00C3156C" w:rsidP="00C3156C">
      <w:pPr>
        <w:spacing w:after="0" w:line="240" w:lineRule="auto"/>
        <w:ind w:firstLine="567"/>
        <w:jc w:val="both"/>
        <w:rPr>
          <w:rFonts w:ascii="Times New Roman" w:hAnsi="Times New Roman" w:cs="Times New Roman"/>
          <w:sz w:val="24"/>
        </w:rPr>
      </w:pPr>
      <w:r w:rsidRPr="00C3156C">
        <w:rPr>
          <w:rFonts w:ascii="Times New Roman" w:hAnsi="Times New Roman" w:cs="Times New Roman"/>
          <w:b/>
          <w:sz w:val="24"/>
          <w:u w:val="single"/>
        </w:rPr>
        <w:t>ОРГВЗНОСЫ</w:t>
      </w:r>
      <w:r w:rsidR="00F950D0">
        <w:rPr>
          <w:rFonts w:ascii="Times New Roman" w:hAnsi="Times New Roman" w:cs="Times New Roman"/>
          <w:b/>
          <w:sz w:val="24"/>
          <w:u w:val="single"/>
        </w:rPr>
        <w:t xml:space="preserve"> </w:t>
      </w:r>
      <w:r w:rsidRPr="00C3156C">
        <w:rPr>
          <w:rFonts w:ascii="Times New Roman" w:hAnsi="Times New Roman" w:cs="Times New Roman"/>
          <w:b/>
          <w:sz w:val="24"/>
          <w:u w:val="single"/>
        </w:rPr>
        <w:t xml:space="preserve"> </w:t>
      </w:r>
      <w:r w:rsidR="00F950D0">
        <w:rPr>
          <w:rFonts w:ascii="Times New Roman" w:hAnsi="Times New Roman" w:cs="Times New Roman"/>
          <w:b/>
          <w:sz w:val="24"/>
          <w:u w:val="single"/>
        </w:rPr>
        <w:t>УЧАСТНИКОВ</w:t>
      </w:r>
      <w:r w:rsidRPr="00C3156C">
        <w:rPr>
          <w:rFonts w:ascii="Times New Roman" w:hAnsi="Times New Roman" w:cs="Times New Roman"/>
          <w:sz w:val="24"/>
        </w:rPr>
        <w:t xml:space="preserve">: </w:t>
      </w:r>
    </w:p>
    <w:p w:rsidR="00C3156C" w:rsidRPr="00C3156C" w:rsidRDefault="00F950D0" w:rsidP="00F950D0">
      <w:pPr>
        <w:pStyle w:val="a4"/>
        <w:numPr>
          <w:ilvl w:val="0"/>
          <w:numId w:val="6"/>
        </w:numPr>
        <w:ind w:left="0" w:firstLine="567"/>
        <w:jc w:val="both"/>
        <w:rPr>
          <w:sz w:val="28"/>
        </w:rPr>
      </w:pPr>
      <w:r>
        <w:t xml:space="preserve"> </w:t>
      </w:r>
      <w:r w:rsidR="00C3156C" w:rsidRPr="00C3156C">
        <w:t xml:space="preserve">500 рублей (в </w:t>
      </w:r>
      <w:proofErr w:type="spellStart"/>
      <w:r w:rsidR="00C3156C" w:rsidRPr="00C3156C">
        <w:t>оргвзнос</w:t>
      </w:r>
      <w:proofErr w:type="spellEnd"/>
      <w:r w:rsidR="00C3156C" w:rsidRPr="00C3156C">
        <w:t xml:space="preserve"> включены раздаточные материалы конференции, сертификаты,  издание  сборника конференции участникам). </w:t>
      </w:r>
      <w:proofErr w:type="spellStart"/>
      <w:r w:rsidR="00C3156C" w:rsidRPr="00C3156C">
        <w:t>Оргвзносы</w:t>
      </w:r>
      <w:proofErr w:type="spellEnd"/>
      <w:r w:rsidR="00C3156C" w:rsidRPr="00C3156C">
        <w:t xml:space="preserve"> принимаются в наличной форме во время регистрации участников конференции</w:t>
      </w:r>
      <w:r w:rsidR="00C3156C">
        <w:t>.</w:t>
      </w:r>
    </w:p>
    <w:p w:rsidR="00C3156C" w:rsidRPr="00C3156C" w:rsidRDefault="00C3156C" w:rsidP="00F950D0">
      <w:pPr>
        <w:pStyle w:val="a4"/>
        <w:numPr>
          <w:ilvl w:val="0"/>
          <w:numId w:val="6"/>
        </w:numPr>
        <w:ind w:left="0" w:firstLine="567"/>
        <w:jc w:val="both"/>
        <w:rPr>
          <w:sz w:val="28"/>
        </w:rPr>
      </w:pPr>
      <w:r w:rsidRPr="00C3156C">
        <w:lastRenderedPageBreak/>
        <w:t xml:space="preserve">Банкет по желанию, за дополнительную сумму </w:t>
      </w:r>
      <w:r>
        <w:t>15</w:t>
      </w:r>
      <w:r w:rsidRPr="00C3156C">
        <w:t>00 руб., вносимую в первый день регистрации.</w:t>
      </w:r>
    </w:p>
    <w:p w:rsidR="00C3156C" w:rsidRDefault="00C3156C" w:rsidP="00F950D0">
      <w:pPr>
        <w:spacing w:after="0" w:line="240" w:lineRule="auto"/>
        <w:ind w:firstLine="567"/>
        <w:jc w:val="both"/>
        <w:rPr>
          <w:rStyle w:val="a3"/>
          <w:rFonts w:ascii="Times New Roman" w:eastAsia="Times New Roman" w:hAnsi="Times New Roman"/>
          <w:sz w:val="24"/>
          <w:szCs w:val="24"/>
          <w:lang w:eastAsia="ru-RU"/>
        </w:rPr>
      </w:pPr>
      <w:r>
        <w:rPr>
          <w:rFonts w:ascii="Times New Roman" w:hAnsi="Times New Roman" w:cs="Times New Roman"/>
          <w:sz w:val="24"/>
          <w:szCs w:val="24"/>
        </w:rPr>
        <w:t xml:space="preserve">Все вопросы по организации конференции направлять на адрес: </w:t>
      </w:r>
      <w:hyperlink r:id="rId6" w:history="1">
        <w:r>
          <w:rPr>
            <w:rStyle w:val="a3"/>
            <w:rFonts w:ascii="Times New Roman" w:eastAsia="Times New Roman" w:hAnsi="Times New Roman"/>
            <w:sz w:val="24"/>
            <w:szCs w:val="24"/>
            <w:lang w:val="en-US" w:eastAsia="ru-RU"/>
          </w:rPr>
          <w:t>alexyashnov</w:t>
        </w:r>
        <w:r w:rsidRPr="00A7087E">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mail</w:t>
        </w:r>
        <w:r w:rsidRPr="00A7087E">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ru</w:t>
        </w:r>
      </w:hyperlink>
    </w:p>
    <w:p w:rsidR="00C3156C" w:rsidRPr="00C3156C" w:rsidRDefault="00C3156C" w:rsidP="00A7087E">
      <w:pPr>
        <w:spacing w:after="0" w:line="240" w:lineRule="auto"/>
        <w:ind w:firstLine="567"/>
        <w:jc w:val="both"/>
        <w:rPr>
          <w:rFonts w:ascii="Times New Roman" w:hAnsi="Times New Roman" w:cs="Times New Roman"/>
          <w:sz w:val="24"/>
          <w:szCs w:val="24"/>
        </w:rPr>
      </w:pPr>
    </w:p>
    <w:p w:rsidR="00556487" w:rsidRDefault="005A761F" w:rsidP="00277A41">
      <w:pPr>
        <w:jc w:val="right"/>
      </w:pPr>
      <w:r>
        <w:rPr>
          <w:rFonts w:ascii="Times New Roman" w:hAnsi="Times New Roman" w:cs="Times New Roman"/>
          <w:sz w:val="24"/>
          <w:szCs w:val="24"/>
        </w:rPr>
        <w:t>Оргкомитет.</w:t>
      </w:r>
    </w:p>
    <w:sectPr w:rsidR="00556487" w:rsidSect="00556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7C3D"/>
    <w:multiLevelType w:val="hybridMultilevel"/>
    <w:tmpl w:val="3E165EFA"/>
    <w:lvl w:ilvl="0" w:tplc="27A2B47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83393C"/>
    <w:multiLevelType w:val="hybridMultilevel"/>
    <w:tmpl w:val="AFB8DCC8"/>
    <w:lvl w:ilvl="0" w:tplc="27A2B47A">
      <w:start w:val="1"/>
      <w:numFmt w:val="decimal"/>
      <w:lvlText w:val="%1."/>
      <w:lvlJc w:val="left"/>
      <w:pPr>
        <w:ind w:left="720" w:hanging="360"/>
      </w:pPr>
      <w:rPr>
        <w:b w:val="0"/>
        <w:bCs w:val="0"/>
      </w:rPr>
    </w:lvl>
    <w:lvl w:ilvl="1" w:tplc="85220F28">
      <w:numFmt w:val="bullet"/>
      <w:lvlText w:val=""/>
      <w:lvlJc w:val="left"/>
      <w:pPr>
        <w:ind w:left="1965" w:hanging="885"/>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250DE"/>
    <w:multiLevelType w:val="hybridMultilevel"/>
    <w:tmpl w:val="4E882E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E0E0F8A"/>
    <w:multiLevelType w:val="hybridMultilevel"/>
    <w:tmpl w:val="881C175E"/>
    <w:lvl w:ilvl="0" w:tplc="484869E6">
      <w:start w:val="1"/>
      <w:numFmt w:val="decimal"/>
      <w:lvlText w:val="%1."/>
      <w:lvlJc w:val="left"/>
      <w:pPr>
        <w:ind w:left="360"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1C33CB"/>
    <w:multiLevelType w:val="hybridMultilevel"/>
    <w:tmpl w:val="63F40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61F"/>
    <w:rsid w:val="00052829"/>
    <w:rsid w:val="00183964"/>
    <w:rsid w:val="001A192C"/>
    <w:rsid w:val="002604BF"/>
    <w:rsid w:val="00277A41"/>
    <w:rsid w:val="002C3D27"/>
    <w:rsid w:val="003258A5"/>
    <w:rsid w:val="003342BF"/>
    <w:rsid w:val="00395E5D"/>
    <w:rsid w:val="004E70A2"/>
    <w:rsid w:val="004F6357"/>
    <w:rsid w:val="00556487"/>
    <w:rsid w:val="005A761F"/>
    <w:rsid w:val="005B4AEB"/>
    <w:rsid w:val="00653F3A"/>
    <w:rsid w:val="007A6B87"/>
    <w:rsid w:val="00834132"/>
    <w:rsid w:val="00885537"/>
    <w:rsid w:val="009359CB"/>
    <w:rsid w:val="00A7087E"/>
    <w:rsid w:val="00A750EE"/>
    <w:rsid w:val="00B9005B"/>
    <w:rsid w:val="00B97C87"/>
    <w:rsid w:val="00C3156C"/>
    <w:rsid w:val="00D53018"/>
    <w:rsid w:val="00DE4A15"/>
    <w:rsid w:val="00E61687"/>
    <w:rsid w:val="00EA2486"/>
    <w:rsid w:val="00F43163"/>
    <w:rsid w:val="00F95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61F"/>
    <w:rPr>
      <w:color w:val="0000FF"/>
      <w:u w:val="single"/>
    </w:rPr>
  </w:style>
  <w:style w:type="paragraph" w:styleId="a4">
    <w:name w:val="List Paragraph"/>
    <w:basedOn w:val="a"/>
    <w:uiPriority w:val="34"/>
    <w:qFormat/>
    <w:rsid w:val="005A761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08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87E"/>
    <w:rPr>
      <w:rFonts w:ascii="Tahoma" w:hAnsi="Tahoma" w:cs="Tahoma"/>
      <w:sz w:val="16"/>
      <w:szCs w:val="16"/>
    </w:rPr>
  </w:style>
  <w:style w:type="paragraph" w:styleId="a7">
    <w:name w:val="No Spacing"/>
    <w:uiPriority w:val="1"/>
    <w:qFormat/>
    <w:rsid w:val="007A6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2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ty@yandex.ru" TargetMode="External"/><Relationship Id="rId5" Type="http://schemas.openxmlformats.org/officeDocument/2006/relationships/hyperlink" Target="mailto:alexyashnov@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ЧГМА</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коммиссия</dc:creator>
  <cp:keywords/>
  <dc:description/>
  <cp:lastModifiedBy>1</cp:lastModifiedBy>
  <cp:revision>24</cp:revision>
  <cp:lastPrinted>2016-01-23T04:26:00Z</cp:lastPrinted>
  <dcterms:created xsi:type="dcterms:W3CDTF">2014-11-11T23:15:00Z</dcterms:created>
  <dcterms:modified xsi:type="dcterms:W3CDTF">2016-02-09T05:52:00Z</dcterms:modified>
</cp:coreProperties>
</file>